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E2C8" w14:textId="77777777" w:rsidR="005C1CF8" w:rsidRPr="005C1CF8" w:rsidRDefault="005C1CF8" w:rsidP="005C1CF8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  <w:t>ЎЗБЕКИСТОН РЕСПУБЛИКАСИ ПРЕЗИДЕНТИНИНГ</w:t>
      </w:r>
    </w:p>
    <w:p w14:paraId="1E5CE48E" w14:textId="77777777" w:rsidR="005C1CF8" w:rsidRPr="005C1CF8" w:rsidRDefault="005C1CF8" w:rsidP="005C1CF8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  <w:t>ҚАРОРИ</w:t>
      </w:r>
    </w:p>
    <w:p w14:paraId="6CB8E384" w14:textId="77777777" w:rsidR="005C1CF8" w:rsidRPr="005C1CF8" w:rsidRDefault="005C1CF8" w:rsidP="005C1CF8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aps/>
          <w:color w:val="000080"/>
          <w:sz w:val="27"/>
          <w:szCs w:val="27"/>
          <w:lang w:eastAsia="ru-RU"/>
        </w:rPr>
      </w:pPr>
      <w:r w:rsidRPr="005C1CF8">
        <w:rPr>
          <w:rFonts w:ascii="Montserrat-Bold" w:eastAsia="Times New Roman" w:hAnsi="Montserrat-Bold" w:cs="Times New Roman"/>
          <w:b/>
          <w:bCs/>
          <w:caps/>
          <w:color w:val="000080"/>
          <w:sz w:val="27"/>
          <w:szCs w:val="27"/>
          <w:lang w:eastAsia="ru-RU"/>
        </w:rPr>
        <w:t>ДАВЛАТ ХАРИДЛАРИ ШАФФОФЛИГИНИ ТАЪМИНЛАШ ВА САМАРАДОРЛИГИНИ ОШИРИШГА ДОИР ҚЎШИМЧА ЧОРА-ТАДБИРЛАР ТЎҒРИСИДА</w:t>
      </w:r>
    </w:p>
    <w:p w14:paraId="0BFD272F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Корпоратив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бюджет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янада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такомиллаштириш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коррупция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ҳолатларини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келтириб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чиқарувчи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омилларни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бартараф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фаолияти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узлуксиз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09D4DCAA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1. 2021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5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июлдан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шундай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ўрнатилсинки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46222E23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а)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hyperlink r:id="rId4" w:history="1">
        <w:r w:rsidRPr="005C1CF8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1-иловада</w:t>
        </w:r>
      </w:hyperlink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корпоратив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2850E063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тартиб-таомилларини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эълонлар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натижалари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махсус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оммавий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воситаларида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жойлаштиради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1BD107A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базавий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миқдорининг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йигирма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баравари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миқдоридан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ҳолларда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доир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техник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топшириқлар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тендер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комплекс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экспертизадан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белгиланган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тараққиёт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камбағалликни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ҳузуридаги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контрактларини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комплекс экспертиза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маркази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унитар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корхонасига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0D2E0259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чораклик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режа-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жадвалларини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импорт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режалаштирилган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рўйхатларини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нуқтаи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назаридан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кузатув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мажлисида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391CC4A2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hyperlink r:id="rId5" w:history="1">
        <w:r w:rsidRPr="005C1CF8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1-иловада</w:t>
        </w:r>
      </w:hyperlink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корпоратив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индивидуал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тарзда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Президенти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белгиланган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тўғридан-тўғри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тендер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ўтказмасдан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мавжуд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бекор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FB04C73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2. Давлат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очиқ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шаффоф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кейинги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ўринларда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) </w:t>
      </w:r>
      <w:hyperlink r:id="rId6" w:history="1">
        <w:r w:rsidRPr="005C1CF8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2-иловага</w:t>
        </w:r>
      </w:hyperlink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таркибда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тузилсин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971AA33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(Т.А.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Ишметов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ишчи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белгилансин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89B38E0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 xml:space="preserve">3.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(А.Н.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Арипов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hyperlink r:id="rId7" w:history="1">
        <w:r w:rsidRPr="005C1CF8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1-иловада</w:t>
        </w:r>
      </w:hyperlink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корпоратив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бюджет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соҳасидаги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фаолиятини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доирасида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65E1B4C0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миллион АҚШ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долларидан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хатловдан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мақбуллаштириш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Бунда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хатлов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натижаларига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30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30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миқдорда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тўлов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самарадорлигини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ортиқча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харажатларни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қисқартиришга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алоҳида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эътибор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қаратилсин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EE01F9D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якуни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шаффофлигини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самарадорлигини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ҳисоботларини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танқидий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муҳокама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борсин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729992A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очиқ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шаффоф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ўтказилишини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риоя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этилиши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устидан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тизимли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ўрнатилишини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1E58C8B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4. Давлат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очиқ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шаффоф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низом </w:t>
      </w:r>
      <w:hyperlink r:id="rId8" w:history="1">
        <w:r w:rsidRPr="005C1CF8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3-иловага</w:t>
        </w:r>
      </w:hyperlink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тасдиқлансин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4E4D7162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 Бош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ўринбосари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Д.А.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Кучкаров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(Т.А.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Ишметов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hyperlink r:id="rId9" w:history="1">
        <w:r w:rsidRPr="005C1CF8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1-иловада</w:t>
        </w:r>
      </w:hyperlink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корпоратив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икки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халқаро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консалтинг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аудит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компанияларини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жалб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0C03A1FC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жараёнларини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аудитдан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коррупцияга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курашиш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самарадорлигини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(«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форензик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»);</w:t>
      </w:r>
    </w:p>
    <w:p w14:paraId="0269EACF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жараёнларида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манфаатлар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тўқнашувининг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олдини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нархларни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экспертизадан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сифатини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3461CBC2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hyperlink r:id="rId10" w:history="1">
        <w:r w:rsidRPr="005C1CF8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1-иловада</w:t>
        </w:r>
      </w:hyperlink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корпоратив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трансформацияси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офисларини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6D2B30A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6. Давлат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активларини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агентлиги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(А.Ж.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Ортиқов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(О.Р. Исаков)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hyperlink r:id="rId11" w:history="1">
        <w:r w:rsidRPr="005C1CF8">
          <w:rPr>
            <w:rFonts w:ascii="Montserrat" w:eastAsia="Times New Roman" w:hAnsi="Montserrat" w:cs="Times New Roman"/>
            <w:color w:val="008080"/>
            <w:sz w:val="27"/>
            <w:szCs w:val="27"/>
            <w:u w:val="single"/>
            <w:lang w:eastAsia="ru-RU"/>
          </w:rPr>
          <w:t>1-иловада</w:t>
        </w:r>
      </w:hyperlink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корпоратив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икки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7C2B3DC7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Марказий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банк,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махсус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ўртасида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ўзаро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электрон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алмашинувини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йўлга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қўйсин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1EDEF82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етказиб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берувчиларнинг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дастлабки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малака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танловини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идоравий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норматив-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ҳуқуқий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чиқилиши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белгиланган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қабул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00A1D93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омбор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транспорт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логистикасини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жараёнларни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автоматлаштириш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орқали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«E-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ombor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 товар-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моддий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ресурслар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ҳаракатини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электрон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5F1D77F4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7. Давлат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солиқ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қўмитаси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(Ш.Д.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Қудбиев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088FA688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«E-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ombor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 товар-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моддий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ресурслар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ҳаракатини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электрон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солиқ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интеграция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09F46F8C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ҳисобварақ-фактурада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идентификациялаш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Маҳсулотлар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(товар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ягона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электрон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миллий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каталогига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акс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эттирилишини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Ягона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электрон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мажбурий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рўйхатдан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ўтказилишини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016813EC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8.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(О.Р. Исаков)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Инвестициялар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савдо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(Ш.А.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Вафаев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икки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хорижий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мутахассисларни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жалб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тартиб-таомилларини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масъул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ходимларнинг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касбий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маҳоратини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соҳасидаги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билим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кўникмаларини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ўқув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курсларини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0D0F1D8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9. Давлат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хўжалик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бошқарув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зиммасига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соҳага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оид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қатъий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риоя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этилиши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очиқлиги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шаффофлигини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жавобгарлик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юклансин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ADAAC49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10.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Президентининг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2018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22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январдаги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Хўжалик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жамиятлари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стратегик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аҳамиятга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фаолиятини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қўллаб-қувватлаш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чора-тадбирлари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тўғрисида»ги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ПҚ-3487-сон 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begin"/>
      </w: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instrText xml:space="preserve"> HYPERLINK "https://lex.uz/docs/3515559" </w:instrText>
      </w: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separate"/>
      </w:r>
      <w:r w:rsidRPr="005C1CF8">
        <w:rPr>
          <w:rFonts w:ascii="Montserrat" w:eastAsia="Times New Roman" w:hAnsi="Montserrat" w:cs="Times New Roman"/>
          <w:color w:val="008080"/>
          <w:sz w:val="27"/>
          <w:szCs w:val="27"/>
          <w:u w:val="single"/>
          <w:lang w:eastAsia="ru-RU"/>
        </w:rPr>
        <w:t>қарори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end"/>
      </w: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кучини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йўқотган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деб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ҳисоблансин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2103011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11.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манфаатдор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биргаликда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ой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ушбу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чиқадиган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ўзгартириш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қўшимчалар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Маҳкамасига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210DF87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12.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ижросини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Бош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А.Н.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Арипов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Президенти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Администрацияси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З.Ш.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Низомиддинов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зиммасига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юклансин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0C5C38DB" w14:textId="77777777" w:rsidR="005C1CF8" w:rsidRPr="005C1CF8" w:rsidRDefault="005C1CF8" w:rsidP="005C1CF8">
      <w:pPr>
        <w:spacing w:after="120" w:line="240" w:lineRule="auto"/>
        <w:jc w:val="right"/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lastRenderedPageBreak/>
        <w:t>Ўзбекистон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Республикаси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>Президенти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00"/>
          <w:sz w:val="27"/>
          <w:szCs w:val="27"/>
          <w:lang w:eastAsia="ru-RU"/>
        </w:rPr>
        <w:t xml:space="preserve"> Ш. МИРЗИЁЕВ</w:t>
      </w:r>
    </w:p>
    <w:p w14:paraId="48FDD1F2" w14:textId="77777777" w:rsidR="005C1CF8" w:rsidRPr="005C1CF8" w:rsidRDefault="005C1CF8" w:rsidP="005C1CF8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Тошкент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ш.,</w:t>
      </w:r>
    </w:p>
    <w:p w14:paraId="4C6C0715" w14:textId="77777777" w:rsidR="005C1CF8" w:rsidRPr="005C1CF8" w:rsidRDefault="005C1CF8" w:rsidP="005C1CF8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2021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йил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 xml:space="preserve"> 2 июль,</w:t>
      </w:r>
    </w:p>
    <w:p w14:paraId="6758861F" w14:textId="77777777" w:rsidR="005C1CF8" w:rsidRPr="005C1CF8" w:rsidRDefault="005C1CF8" w:rsidP="005C1CF8">
      <w:pPr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5"/>
          <w:szCs w:val="25"/>
          <w:lang w:eastAsia="ru-RU"/>
        </w:rPr>
        <w:t>ПҚ-5171-сон</w:t>
      </w:r>
    </w:p>
    <w:p w14:paraId="4A1E36C4" w14:textId="77777777" w:rsidR="005C1CF8" w:rsidRPr="005C1CF8" w:rsidRDefault="005C1CF8" w:rsidP="005C1CF8">
      <w:pPr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Ўзбекистон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Республикаси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Президентининг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2021 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йил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2 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июлдаги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ПҚ-5171-сон 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begin"/>
      </w:r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instrText xml:space="preserve"> HYPERLINK "javascript:scrollText()" </w:instrText>
      </w:r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separate"/>
      </w:r>
      <w:r w:rsidRPr="005C1CF8">
        <w:rPr>
          <w:rFonts w:ascii="Montserrat" w:eastAsia="Times New Roman" w:hAnsi="Montserrat" w:cs="Times New Roman"/>
          <w:color w:val="008080"/>
          <w:sz w:val="25"/>
          <w:szCs w:val="25"/>
          <w:u w:val="single"/>
          <w:lang w:eastAsia="ru-RU"/>
        </w:rPr>
        <w:t>қарорига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end"/>
      </w:r>
    </w:p>
    <w:p w14:paraId="0427DF70" w14:textId="77777777" w:rsidR="005C1CF8" w:rsidRPr="005C1CF8" w:rsidRDefault="005C1CF8" w:rsidP="005C1CF8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1-ИЛОВА</w:t>
      </w:r>
    </w:p>
    <w:p w14:paraId="08B38430" w14:textId="77777777" w:rsidR="005C1CF8" w:rsidRPr="005C1CF8" w:rsidRDefault="005C1CF8" w:rsidP="005C1CF8">
      <w:pPr>
        <w:spacing w:after="100" w:afterAutospacing="1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Давлат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харидларини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ошириш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жараёнлари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алоҳида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тартибда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назорат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қилинадиган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айрим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корпоратив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бюджет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буюртмачилари</w:t>
      </w:r>
      <w:proofErr w:type="spellEnd"/>
    </w:p>
    <w:p w14:paraId="69E2D743" w14:textId="77777777" w:rsidR="005C1CF8" w:rsidRPr="005C1CF8" w:rsidRDefault="005C1CF8" w:rsidP="005C1CF8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5C1CF8">
        <w:rPr>
          <w:rFonts w:ascii="Montserrat-Bold" w:eastAsia="Times New Roman" w:hAnsi="Montserrat-Bold" w:cs="Times New Roman"/>
          <w:b/>
          <w:bCs/>
          <w:caps/>
          <w:color w:val="000080"/>
          <w:sz w:val="27"/>
          <w:szCs w:val="27"/>
          <w:lang w:eastAsia="ru-RU"/>
        </w:rPr>
        <w:t>РЎЙХАТИ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603"/>
      </w:tblGrid>
      <w:tr w:rsidR="005C1CF8" w:rsidRPr="005C1CF8" w14:paraId="196163B6" w14:textId="77777777" w:rsidTr="005C1CF8">
        <w:trPr>
          <w:trHeight w:val="15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691D86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Т/р</w:t>
            </w:r>
          </w:p>
        </w:tc>
        <w:tc>
          <w:tcPr>
            <w:tcW w:w="15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9E8501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Корпоратив </w:t>
            </w:r>
            <w:proofErr w:type="spellStart"/>
            <w:r w:rsidRPr="005C1CF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5C1CF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бюджет </w:t>
            </w:r>
            <w:proofErr w:type="spellStart"/>
            <w:r w:rsidRPr="005C1CF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буюртмачиларининг</w:t>
            </w:r>
            <w:proofErr w:type="spellEnd"/>
            <w:r w:rsidRPr="005C1CF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номи</w:t>
            </w:r>
            <w:proofErr w:type="spellEnd"/>
          </w:p>
        </w:tc>
      </w:tr>
      <w:tr w:rsidR="005C1CF8" w:rsidRPr="005C1CF8" w14:paraId="1BECDDB3" w14:textId="77777777" w:rsidTr="005C1CF8">
        <w:trPr>
          <w:trHeight w:val="15"/>
        </w:trPr>
        <w:tc>
          <w:tcPr>
            <w:tcW w:w="16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3B099E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I. Корпоратив </w:t>
            </w:r>
            <w:proofErr w:type="spellStart"/>
            <w:r w:rsidRPr="005C1CF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буюртмачилар</w:t>
            </w:r>
            <w:proofErr w:type="spellEnd"/>
          </w:p>
        </w:tc>
      </w:tr>
      <w:tr w:rsidR="005C1CF8" w:rsidRPr="005C1CF8" w14:paraId="1418E00A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01D3B2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23524C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КМК» АЖ</w:t>
            </w:r>
          </w:p>
        </w:tc>
      </w:tr>
      <w:tr w:rsidR="005C1CF8" w:rsidRPr="005C1CF8" w14:paraId="09786E32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579C7A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1ABAAD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Навоийуран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ДК</w:t>
            </w:r>
          </w:p>
        </w:tc>
      </w:tr>
      <w:tr w:rsidR="005C1CF8" w:rsidRPr="005C1CF8" w14:paraId="166E613C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28247E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0CD5AE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Ўзбекнефтгаз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30561DC3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94F94A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2C5218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Ўзметкомбинат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79845F34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C0A0C5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E4AB16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Ўзкимёсаноат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4C0C02E0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454387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3C72C7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Навоийазот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4A1DB627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D72944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56B9AB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Фарғонаазот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611853E9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E1D8B2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431F66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Ҳудудий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тармоқлари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6B75F07B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57F2E6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0E58EB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йўллари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05D036BF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9798F8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D4265B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Ҳудудгазтаъминот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3A241B8D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D0EE04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47E4DF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Иссиқлик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станциялари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56B54F28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41B037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11E619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«Uzbekistan Airways» АЖ</w:t>
            </w:r>
          </w:p>
        </w:tc>
      </w:tr>
      <w:tr w:rsidR="005C1CF8" w:rsidRPr="005C1CF8" w14:paraId="1DB79B19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AA97F6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947776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миллий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тармоқлари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4A46A83C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C5CE86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90A63F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Олмалиқ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КМК» АЖ</w:t>
            </w:r>
          </w:p>
        </w:tc>
      </w:tr>
      <w:tr w:rsidR="005C1CF8" w:rsidRPr="005C1CF8" w14:paraId="34E26135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B0EE7A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B96849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Ўзбектелеком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АК</w:t>
            </w:r>
          </w:p>
        </w:tc>
      </w:tr>
      <w:tr w:rsidR="005C1CF8" w:rsidRPr="005C1CF8" w14:paraId="5F387275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B7F9EE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FC0AD6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Ўзтрансгаз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64C9FE1B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8BCD9F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5BFB70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Ўзавтосаноат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070007AB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264CEB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61978E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Ўзбекгидроэнерго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0EF05026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32DFDF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C3430E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Ўзбеккўмир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76B4D60E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3F7009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9E5E3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«Uzbekistan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Airports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0AF0C94C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84D7D1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D582E31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Ўзбекгеофизика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264AFFAF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6724A0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F4FAEB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Ўзиккиламчиранглиметалл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АЖ</w:t>
            </w:r>
          </w:p>
        </w:tc>
      </w:tr>
      <w:tr w:rsidR="005C1CF8" w:rsidRPr="005C1CF8" w14:paraId="49EEE8B5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3FAF26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2EFEB9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«Давлат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белгиси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ДУК</w:t>
            </w:r>
          </w:p>
        </w:tc>
      </w:tr>
      <w:tr w:rsidR="005C1CF8" w:rsidRPr="005C1CF8" w14:paraId="079A535E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623800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0B4671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Давлат геология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минерал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ресурслар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Геолтехтаъминот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ДК</w:t>
            </w:r>
          </w:p>
        </w:tc>
      </w:tr>
      <w:tr w:rsidR="005C1CF8" w:rsidRPr="005C1CF8" w14:paraId="41140836" w14:textId="77777777" w:rsidTr="005C1CF8">
        <w:trPr>
          <w:trHeight w:val="15"/>
        </w:trPr>
        <w:tc>
          <w:tcPr>
            <w:tcW w:w="16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7CE96E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 xml:space="preserve">II. Бюджет </w:t>
            </w:r>
            <w:proofErr w:type="spellStart"/>
            <w:r w:rsidRPr="005C1CF8">
              <w:rPr>
                <w:rFonts w:ascii="Montserrat-Bold" w:eastAsia="Times New Roman" w:hAnsi="Montserrat-Bold" w:cs="Times New Roman"/>
                <w:b/>
                <w:bCs/>
                <w:sz w:val="24"/>
                <w:szCs w:val="24"/>
                <w:lang w:eastAsia="ru-RU"/>
              </w:rPr>
              <w:t>буюртмачилари</w:t>
            </w:r>
            <w:proofErr w:type="spellEnd"/>
          </w:p>
        </w:tc>
      </w:tr>
      <w:tr w:rsidR="005C1CF8" w:rsidRPr="005C1CF8" w14:paraId="58D45DE6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8BE4FF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DCDB42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Соғлиқни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сақлаш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</w:p>
        </w:tc>
      </w:tr>
      <w:tr w:rsidR="005C1CF8" w:rsidRPr="005C1CF8" w14:paraId="7A9071E9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23221C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E0790A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хўжалиги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</w:p>
        </w:tc>
      </w:tr>
      <w:tr w:rsidR="005C1CF8" w:rsidRPr="005C1CF8" w14:paraId="6A0B5BBE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6EEC76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72253D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Халқ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таълими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</w:p>
        </w:tc>
      </w:tr>
      <w:tr w:rsidR="005C1CF8" w:rsidRPr="005C1CF8" w14:paraId="0481E27E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CB65E8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1165FA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Уй-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кўрсатиш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</w:p>
        </w:tc>
      </w:tr>
      <w:tr w:rsidR="005C1CF8" w:rsidRPr="005C1CF8" w14:paraId="6C4BF78C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DAB7DF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CC8D0D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Мактабгача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таълим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</w:p>
        </w:tc>
      </w:tr>
      <w:tr w:rsidR="005C1CF8" w:rsidRPr="005C1CF8" w14:paraId="44F6215E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64AF2B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A0E175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Олий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ўрта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махсус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таълим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вазирлиги</w:t>
            </w:r>
            <w:proofErr w:type="spellEnd"/>
          </w:p>
        </w:tc>
      </w:tr>
      <w:tr w:rsidR="005C1CF8" w:rsidRPr="005C1CF8" w14:paraId="460D0DCB" w14:textId="77777777" w:rsidTr="005C1CF8">
        <w:trPr>
          <w:trHeight w:val="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6AE126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5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4C4C03" w14:textId="77777777" w:rsidR="005C1CF8" w:rsidRPr="005C1CF8" w:rsidRDefault="005C1CF8" w:rsidP="005C1CF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йўллари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</w:p>
        </w:tc>
      </w:tr>
    </w:tbl>
    <w:p w14:paraId="7DD70493" w14:textId="77777777" w:rsidR="005C1CF8" w:rsidRPr="005C1CF8" w:rsidRDefault="005C1CF8" w:rsidP="005C1CF8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339966"/>
          <w:lang w:eastAsia="ru-RU"/>
        </w:rPr>
      </w:pPr>
      <w:proofErr w:type="spellStart"/>
      <w:r w:rsidRPr="005C1CF8">
        <w:rPr>
          <w:rFonts w:ascii="Montserrat-Bold" w:eastAsia="Times New Roman" w:hAnsi="Montserrat-Bold" w:cs="Times New Roman"/>
          <w:b/>
          <w:bCs/>
          <w:i/>
          <w:iCs/>
          <w:color w:val="339966"/>
          <w:lang w:eastAsia="ru-RU"/>
        </w:rPr>
        <w:t>Изоҳ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i/>
          <w:iCs/>
          <w:color w:val="339966"/>
          <w:lang w:eastAsia="ru-RU"/>
        </w:rPr>
        <w:t>:</w:t>
      </w:r>
    </w:p>
    <w:p w14:paraId="3CD787D2" w14:textId="77777777" w:rsidR="005C1CF8" w:rsidRPr="005C1CF8" w:rsidRDefault="005C1CF8" w:rsidP="005C1CF8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339966"/>
          <w:lang w:eastAsia="ru-RU"/>
        </w:rPr>
      </w:pPr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1)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мазкур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рўйхатга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зарур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ҳолларда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, Республика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комиссиясининг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қарорига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мувофиқ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ўзгартириш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қўшимчалар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киритилиши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мумкин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;</w:t>
      </w:r>
    </w:p>
    <w:p w14:paraId="3382460D" w14:textId="77777777" w:rsidR="005C1CF8" w:rsidRPr="005C1CF8" w:rsidRDefault="005C1CF8" w:rsidP="005C1CF8">
      <w:pPr>
        <w:spacing w:after="100" w:afterAutospacing="1" w:line="240" w:lineRule="auto"/>
        <w:ind w:firstLine="851"/>
        <w:jc w:val="both"/>
        <w:rPr>
          <w:rFonts w:ascii="Montserrat" w:eastAsia="Times New Roman" w:hAnsi="Montserrat" w:cs="Times New Roman"/>
          <w:color w:val="339966"/>
          <w:lang w:eastAsia="ru-RU"/>
        </w:rPr>
      </w:pPr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2) Республика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ўзига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юклатилган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вазифаларни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оширишда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корпоратив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бюджет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буюртмачилари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таркибидаги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ташкилотларнинг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харидларини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ошириш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жараёнларини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назорат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қилиши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мумкин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;</w:t>
      </w:r>
    </w:p>
    <w:p w14:paraId="27C6347F" w14:textId="77777777" w:rsidR="005C1CF8" w:rsidRPr="005C1CF8" w:rsidRDefault="005C1CF8" w:rsidP="005C1CF8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339966"/>
          <w:lang w:eastAsia="ru-RU"/>
        </w:rPr>
      </w:pPr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3)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кузатув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кенгаши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мавжуд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бўлмаган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корпоратив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буюртмачиларда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харидларининг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йиллик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чораклик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режа-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жадваллари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шунингдек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, импорт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режалаштирилган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товарлар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(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ишлар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хизматлар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рўйхатлари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харидларнинг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мақсадга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мувофиқлиги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нуқтаи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назаридан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уларнинг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муассиси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кўриб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чиқилади</w:t>
      </w:r>
      <w:proofErr w:type="spellEnd"/>
      <w:r w:rsidRPr="005C1CF8">
        <w:rPr>
          <w:rFonts w:ascii="Montserrat" w:eastAsia="Times New Roman" w:hAnsi="Montserrat" w:cs="Times New Roman"/>
          <w:i/>
          <w:iCs/>
          <w:color w:val="339966"/>
          <w:lang w:eastAsia="ru-RU"/>
        </w:rPr>
        <w:t>.</w:t>
      </w:r>
    </w:p>
    <w:p w14:paraId="79D8A275" w14:textId="77777777" w:rsidR="005C1CF8" w:rsidRPr="005C1CF8" w:rsidRDefault="005C1CF8" w:rsidP="005C1CF8">
      <w:pPr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Ўзбекистон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Республикаси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Президентининг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2021 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йил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2 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июлдаги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ПҚ-5171-сон 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begin"/>
      </w:r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instrText xml:space="preserve"> HYPERLINK "javascript:scrollText()" </w:instrText>
      </w:r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separate"/>
      </w:r>
      <w:r w:rsidRPr="005C1CF8">
        <w:rPr>
          <w:rFonts w:ascii="Montserrat" w:eastAsia="Times New Roman" w:hAnsi="Montserrat" w:cs="Times New Roman"/>
          <w:color w:val="008080"/>
          <w:sz w:val="25"/>
          <w:szCs w:val="25"/>
          <w:u w:val="single"/>
          <w:lang w:eastAsia="ru-RU"/>
        </w:rPr>
        <w:t>қарорига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end"/>
      </w:r>
    </w:p>
    <w:p w14:paraId="06DD56CC" w14:textId="77777777" w:rsidR="005C1CF8" w:rsidRPr="005C1CF8" w:rsidRDefault="005C1CF8" w:rsidP="005C1CF8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2-ИЛОВА</w:t>
      </w:r>
    </w:p>
    <w:p w14:paraId="74577FFC" w14:textId="77777777" w:rsidR="005C1CF8" w:rsidRPr="005C1CF8" w:rsidRDefault="005C1CF8" w:rsidP="005C1CF8">
      <w:pPr>
        <w:spacing w:after="12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Давлат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очиқ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шаффоф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оширилишини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таъминлаш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комиссияси</w:t>
      </w:r>
      <w:proofErr w:type="spellEnd"/>
    </w:p>
    <w:p w14:paraId="5BD5E95F" w14:textId="77777777" w:rsidR="005C1CF8" w:rsidRPr="005C1CF8" w:rsidRDefault="005C1CF8" w:rsidP="005C1CF8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5C1CF8">
        <w:rPr>
          <w:rFonts w:ascii="Montserrat-Bold" w:eastAsia="Times New Roman" w:hAnsi="Montserrat-Bold" w:cs="Times New Roman"/>
          <w:b/>
          <w:bCs/>
          <w:caps/>
          <w:color w:val="000080"/>
          <w:sz w:val="27"/>
          <w:szCs w:val="27"/>
          <w:lang w:eastAsia="ru-RU"/>
        </w:rPr>
        <w:t>ТАРКИБИ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528"/>
        <w:gridCol w:w="6845"/>
      </w:tblGrid>
      <w:tr w:rsidR="005C1CF8" w:rsidRPr="005C1CF8" w14:paraId="506303C4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66C10C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Арипов</w:t>
            </w:r>
            <w:proofErr w:type="spellEnd"/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08B38A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DC883B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C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Комиссия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раиси</w:t>
            </w:r>
            <w:proofErr w:type="spellEnd"/>
          </w:p>
        </w:tc>
      </w:tr>
      <w:tr w:rsidR="005C1CF8" w:rsidRPr="005C1CF8" w14:paraId="0DD5B369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946939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Д.А.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Кучкаров</w:t>
            </w:r>
            <w:proofErr w:type="spellEnd"/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955C37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DFF7FC6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C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Комиссия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раисининг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ўринбосари</w:t>
            </w:r>
            <w:proofErr w:type="spellEnd"/>
          </w:p>
        </w:tc>
      </w:tr>
      <w:tr w:rsidR="005C1CF8" w:rsidRPr="005C1CF8" w14:paraId="0301D0EE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508CDF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Н.Т.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Йўлдошев</w:t>
            </w:r>
            <w:proofErr w:type="spellEnd"/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393D06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E6EC3E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 прокурор</w:t>
            </w:r>
          </w:p>
        </w:tc>
      </w:tr>
      <w:tr w:rsidR="005C1CF8" w:rsidRPr="005C1CF8" w14:paraId="76470FE8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B8FC18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Нурмуратов</w:t>
            </w:r>
            <w:proofErr w:type="spellEnd"/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AC296C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BDD2A5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Марказий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</w:p>
        </w:tc>
      </w:tr>
      <w:tr w:rsidR="005C1CF8" w:rsidRPr="005C1CF8" w14:paraId="510412BA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3A1CD0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О.М. Умаров</w:t>
            </w:r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700FD6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1C4807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Бош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маслаҳатчиси</w:t>
            </w:r>
            <w:proofErr w:type="spellEnd"/>
          </w:p>
        </w:tc>
      </w:tr>
      <w:tr w:rsidR="005C1CF8" w:rsidRPr="005C1CF8" w14:paraId="141E461C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4F4FC6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Б.Т.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Турабов</w:t>
            </w:r>
            <w:proofErr w:type="spellEnd"/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B42F7B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8E3F46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палатаси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раисининг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</w:p>
        </w:tc>
      </w:tr>
      <w:tr w:rsidR="005C1CF8" w:rsidRPr="005C1CF8" w14:paraId="30D89055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74664D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Ишметов</w:t>
            </w:r>
            <w:proofErr w:type="spellEnd"/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8598C6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42C6FD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вазири</w:t>
            </w:r>
            <w:proofErr w:type="spellEnd"/>
          </w:p>
        </w:tc>
      </w:tr>
      <w:tr w:rsidR="005C1CF8" w:rsidRPr="005C1CF8" w14:paraId="3C8D55D2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25DE19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Султанов</w:t>
            </w:r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C66163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792F9FD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энергетика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вазири</w:t>
            </w:r>
            <w:proofErr w:type="spellEnd"/>
          </w:p>
        </w:tc>
      </w:tr>
      <w:tr w:rsidR="005C1CF8" w:rsidRPr="005C1CF8" w14:paraId="653B4E9E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223D3F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Ш.Д.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Кудбиев</w:t>
            </w:r>
            <w:proofErr w:type="spellEnd"/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945933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2EE607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Давлат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солиқ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</w:p>
        </w:tc>
      </w:tr>
      <w:tr w:rsidR="005C1CF8" w:rsidRPr="005C1CF8" w14:paraId="1249BEBC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43E674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 Азимов</w:t>
            </w:r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AECCEEC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CB2B52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Давлат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божхона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</w:p>
        </w:tc>
      </w:tr>
      <w:tr w:rsidR="005C1CF8" w:rsidRPr="005C1CF8" w14:paraId="1FCF3BF4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26F2E3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А.Ж.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Ортиқов</w:t>
            </w:r>
            <w:proofErr w:type="spellEnd"/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40B7F9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CDE8634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Давлат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активларини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бошқариш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</w:tr>
      <w:tr w:rsidR="005C1CF8" w:rsidRPr="005C1CF8" w14:paraId="60C3360F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3BC8EB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А.Э. Бурханов</w:t>
            </w:r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97D1F0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5DB3AF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Коррупцияга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агентлиги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</w:tr>
      <w:tr w:rsidR="005C1CF8" w:rsidRPr="005C1CF8" w14:paraId="1F53F466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FDD675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Д.Ф. Рахимов</w:t>
            </w:r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192DC2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FD2A7E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Иқтисодий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жиноятларга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бошлиғи</w:t>
            </w:r>
            <w:proofErr w:type="spellEnd"/>
          </w:p>
        </w:tc>
      </w:tr>
      <w:tr w:rsidR="005C1CF8" w:rsidRPr="005C1CF8" w14:paraId="09CECC3B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D3B19C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Ш.Ш.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Шарахметов</w:t>
            </w:r>
            <w:proofErr w:type="spellEnd"/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51B598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FB04EE0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Монополияга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курашиш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қўмитаси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раиси</w:t>
            </w:r>
            <w:proofErr w:type="spellEnd"/>
          </w:p>
        </w:tc>
      </w:tr>
      <w:tr w:rsidR="005C1CF8" w:rsidRPr="005C1CF8" w14:paraId="0A98D8D9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D7DB9A4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О.З.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Насритдинходжаев</w:t>
            </w:r>
            <w:proofErr w:type="spellEnd"/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47A9FC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51077B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вазирининг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</w:p>
        </w:tc>
      </w:tr>
      <w:tr w:rsidR="005C1CF8" w:rsidRPr="005C1CF8" w14:paraId="5E8FA44B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4C3A42C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Д.Ш. Султанов</w:t>
            </w:r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7DED53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064B9C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</w:p>
        </w:tc>
      </w:tr>
      <w:tr w:rsidR="005C1CF8" w:rsidRPr="005C1CF8" w14:paraId="0BE2D693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79EC9F5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Б.К.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Абдиназаров</w:t>
            </w:r>
            <w:proofErr w:type="spellEnd"/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1B68762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748A1A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иқтисодий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тараққиёт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камбағалликни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қисқартириш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</w:p>
        </w:tc>
      </w:tr>
      <w:tr w:rsidR="005C1CF8" w:rsidRPr="005C1CF8" w14:paraId="0EFA4C88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84E71B0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Аллаберганов</w:t>
            </w:r>
            <w:proofErr w:type="spellEnd"/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6C2DD4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26DD09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Лойиҳалар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импорт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контрактларини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экспертиза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маркази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ДУК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</w:p>
        </w:tc>
      </w:tr>
      <w:tr w:rsidR="005C1CF8" w:rsidRPr="005C1CF8" w14:paraId="634CAE3E" w14:textId="77777777" w:rsidTr="005C1CF8">
        <w:trPr>
          <w:trHeight w:val="15"/>
        </w:trPr>
        <w:tc>
          <w:tcPr>
            <w:tcW w:w="40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56C1F7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О.Р. Исаков</w:t>
            </w:r>
          </w:p>
        </w:tc>
        <w:tc>
          <w:tcPr>
            <w:tcW w:w="73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25C024A" w14:textId="77777777" w:rsidR="005C1CF8" w:rsidRPr="005C1CF8" w:rsidRDefault="005C1CF8" w:rsidP="005C1CF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145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ED09764" w14:textId="77777777" w:rsidR="005C1CF8" w:rsidRPr="005C1CF8" w:rsidRDefault="005C1CF8" w:rsidP="005C1CF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  <w:r w:rsidRPr="005C1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C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Комиссия </w:t>
            </w:r>
            <w:proofErr w:type="spellStart"/>
            <w:r w:rsidRPr="005C1C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котиби</w:t>
            </w:r>
            <w:proofErr w:type="spellEnd"/>
          </w:p>
        </w:tc>
      </w:tr>
    </w:tbl>
    <w:p w14:paraId="0FC57557" w14:textId="77777777" w:rsidR="005C1CF8" w:rsidRPr="005C1CF8" w:rsidRDefault="005C1CF8" w:rsidP="005C1CF8">
      <w:pPr>
        <w:spacing w:after="0" w:line="240" w:lineRule="auto"/>
        <w:ind w:firstLine="851"/>
        <w:jc w:val="both"/>
        <w:rPr>
          <w:rFonts w:ascii="Montserrat" w:eastAsia="Times New Roman" w:hAnsi="Montserrat" w:cs="Times New Roman"/>
          <w:color w:val="339966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Изоҳ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: Республика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аъзолари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бошқа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ишга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ўтган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тақдирда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унинг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таркибига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ушбу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лавозимларга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янгидан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тайинланган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ёки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тегишли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вазифаларни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бажариш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зиммасига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юкланган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шахслар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339966"/>
          <w:lang w:eastAsia="ru-RU"/>
        </w:rPr>
        <w:t>киритилади</w:t>
      </w:r>
      <w:proofErr w:type="spellEnd"/>
      <w:r w:rsidRPr="005C1CF8">
        <w:rPr>
          <w:rFonts w:ascii="Montserrat" w:eastAsia="Times New Roman" w:hAnsi="Montserrat" w:cs="Times New Roman"/>
          <w:color w:val="339966"/>
          <w:lang w:eastAsia="ru-RU"/>
        </w:rPr>
        <w:t>.</w:t>
      </w:r>
    </w:p>
    <w:p w14:paraId="253344E7" w14:textId="77777777" w:rsidR="005C1CF8" w:rsidRPr="005C1CF8" w:rsidRDefault="005C1CF8" w:rsidP="005C1CF8">
      <w:pPr>
        <w:spacing w:after="100" w:afterAutospacing="1"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Ўзбекистон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Республикаси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Президентининг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2021 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йил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2 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июлдаги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 xml:space="preserve"> ПҚ-5171-сон </w:t>
      </w:r>
      <w:proofErr w:type="spellStart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begin"/>
      </w:r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instrText xml:space="preserve"> HYPERLINK "javascript:scrollText()" </w:instrText>
      </w:r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separate"/>
      </w:r>
      <w:r w:rsidRPr="005C1CF8">
        <w:rPr>
          <w:rFonts w:ascii="Montserrat" w:eastAsia="Times New Roman" w:hAnsi="Montserrat" w:cs="Times New Roman"/>
          <w:color w:val="008080"/>
          <w:sz w:val="25"/>
          <w:szCs w:val="25"/>
          <w:u w:val="single"/>
          <w:lang w:eastAsia="ru-RU"/>
        </w:rPr>
        <w:t>қарорига</w:t>
      </w:r>
      <w:proofErr w:type="spellEnd"/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fldChar w:fldCharType="end"/>
      </w:r>
    </w:p>
    <w:p w14:paraId="3AE71188" w14:textId="77777777" w:rsidR="005C1CF8" w:rsidRPr="005C1CF8" w:rsidRDefault="005C1CF8" w:rsidP="005C1CF8">
      <w:pPr>
        <w:spacing w:line="240" w:lineRule="auto"/>
        <w:jc w:val="center"/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</w:pPr>
      <w:r w:rsidRPr="005C1CF8">
        <w:rPr>
          <w:rFonts w:ascii="Montserrat" w:eastAsia="Times New Roman" w:hAnsi="Montserrat" w:cs="Times New Roman"/>
          <w:color w:val="000080"/>
          <w:sz w:val="25"/>
          <w:szCs w:val="25"/>
          <w:lang w:eastAsia="ru-RU"/>
        </w:rPr>
        <w:t>3-ИЛОВА</w:t>
      </w:r>
    </w:p>
    <w:p w14:paraId="4D987069" w14:textId="77777777" w:rsidR="005C1CF8" w:rsidRPr="005C1CF8" w:rsidRDefault="005C1CF8" w:rsidP="005C1CF8">
      <w:pPr>
        <w:spacing w:after="100" w:afterAutospacing="1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lastRenderedPageBreak/>
        <w:t xml:space="preserve">Давлат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очиқ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шаффоф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оширилишини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таъминлаш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тўғрисидаги</w:t>
      </w:r>
      <w:proofErr w:type="spellEnd"/>
    </w:p>
    <w:p w14:paraId="6C1D5C76" w14:textId="77777777" w:rsidR="005C1CF8" w:rsidRPr="005C1CF8" w:rsidRDefault="005C1CF8" w:rsidP="005C1CF8">
      <w:pPr>
        <w:spacing w:after="0" w:line="240" w:lineRule="auto"/>
        <w:jc w:val="center"/>
        <w:rPr>
          <w:rFonts w:ascii="Montserrat" w:eastAsia="Times New Roman" w:hAnsi="Montserrat" w:cs="Times New Roman"/>
          <w:caps/>
          <w:color w:val="000080"/>
          <w:sz w:val="27"/>
          <w:szCs w:val="27"/>
          <w:lang w:eastAsia="ru-RU"/>
        </w:rPr>
      </w:pPr>
      <w:r w:rsidRPr="005C1CF8">
        <w:rPr>
          <w:rFonts w:ascii="Montserrat-Bold" w:eastAsia="Times New Roman" w:hAnsi="Montserrat-Bold" w:cs="Times New Roman"/>
          <w:b/>
          <w:bCs/>
          <w:caps/>
          <w:color w:val="000080"/>
          <w:sz w:val="27"/>
          <w:szCs w:val="27"/>
          <w:lang w:eastAsia="ru-RU"/>
        </w:rPr>
        <w:t>НИЗОМ</w:t>
      </w:r>
    </w:p>
    <w:p w14:paraId="3D70FF6C" w14:textId="77777777" w:rsidR="005C1CF8" w:rsidRPr="005C1CF8" w:rsidRDefault="005C1CF8" w:rsidP="005C1CF8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1-боб.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Умумий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қоидалар</w:t>
      </w:r>
      <w:proofErr w:type="spellEnd"/>
    </w:p>
    <w:p w14:paraId="3303A315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Низом Давлат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очиқ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шаффоф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кейинги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ўринларда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—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вазифалари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функциялари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ҳуқуқлари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жавобгарлиги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фаолиятининг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белгилайди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D943618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2.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фаолиятида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begin"/>
      </w: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instrText xml:space="preserve"> HYPERLINK "https://lex.uz/docs/20596" </w:instrText>
      </w: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separate"/>
      </w:r>
      <w:r w:rsidRPr="005C1CF8">
        <w:rPr>
          <w:rFonts w:ascii="Montserrat" w:eastAsia="Times New Roman" w:hAnsi="Montserrat" w:cs="Times New Roman"/>
          <w:color w:val="008080"/>
          <w:sz w:val="27"/>
          <w:szCs w:val="27"/>
          <w:u w:val="single"/>
          <w:lang w:eastAsia="ru-RU"/>
        </w:rPr>
        <w:t>Конституцияси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fldChar w:fldCharType="end"/>
      </w: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Мажлис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палаталари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Ўзбекистон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Республикаси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Президенти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фармон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фармойишларига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ушбу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Низомга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9EC0BEA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3.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ваколатлари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доирасида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қабул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мансабдор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бажарилиши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мажбурий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ҳисобланади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5F91D7A3" w14:textId="77777777" w:rsidR="005C1CF8" w:rsidRPr="005C1CF8" w:rsidRDefault="005C1CF8" w:rsidP="005C1CF8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2-боб. Республика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комиссиясининг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асосий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вазифалари</w:t>
      </w:r>
      <w:proofErr w:type="spellEnd"/>
    </w:p>
    <w:p w14:paraId="790A7AED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Қуйидагилар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вазифалари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ҳисобланади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221AD9D3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очиқ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шаффоф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ўтказилишини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риоя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этилиши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устидан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тизимли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7B2333B6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мувофиқлигини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бошланғич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нархларнинг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шакллантирилишини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мониторинг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083D8F0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корпоратив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кафолатисиз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қарз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маблағлари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жалб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D262091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1 миллион АҚШ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долларидан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хатловдан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мақбуллаштириш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ABC290D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корпоратив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қарз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маблағларининг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жалб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ушбу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маблағлар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молиялаштирилиши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устидан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тизимли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ўрнатиш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самарадорлиги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натижадорлигини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таҳлил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қарз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мақбуллаштириш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0F7FB16A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шаффофлигини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самарадорлигини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ҳисоботларини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муҳокама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0C5F33F" w14:textId="77777777" w:rsidR="005C1CF8" w:rsidRPr="005C1CF8" w:rsidRDefault="005C1CF8" w:rsidP="005C1CF8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3-боб. Республика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комиссиясининг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ҳуқуқ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мажбуриятлари</w:t>
      </w:r>
      <w:proofErr w:type="spellEnd"/>
    </w:p>
    <w:p w14:paraId="35117328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5.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қуйидаги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ҳуқуқларга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797B9301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ўзига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юклатилган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вазифалар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зарур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сўраб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4C38686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соҳасидаги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амалиётини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умумлаштириш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таҳлил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ишчи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идораларга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кўрсатмалар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C0C9195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мониторинг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натижаларига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30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ҳажмда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ёки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30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фоиздан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миқдорда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тўлов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самарадорлигини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ортиқча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харажатларни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зарур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7939BEDE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раҳбарларига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соҳасида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йўл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қўйилган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камчиликлар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интизомий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жазо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белгилаш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375C3E43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6.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масалаларни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томонлама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холисона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чиқишга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мажбурдир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68CD74AB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7.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қонунчиликка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ҳуқуқ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мажбуриятларга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мумкин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D01A647" w14:textId="77777777" w:rsidR="005C1CF8" w:rsidRPr="005C1CF8" w:rsidRDefault="005C1CF8" w:rsidP="005C1CF8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4-боб. Республика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ишини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ташкил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этиш</w:t>
      </w:r>
      <w:proofErr w:type="spellEnd"/>
    </w:p>
    <w:p w14:paraId="3354C9AF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8.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мажлисида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этаётган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аъзоларининг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оддий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кўпчилик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овози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қабул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Овозлар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раисининг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овози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қилувчи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овоз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ҳисобланади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56CA1AE3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9.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мажлисида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қабул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баённома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расмийлаштирилади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баённома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аъзолари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имзоланади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раиси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тасдиқланади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27647EA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10.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бажарилишини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ишчи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2EB1A07E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11.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ишчи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вазифаси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6F66DC5C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12.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Қуйидагилар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ишчи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вазифалари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ҳисобланади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5820A66A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 xml:space="preserve">а)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халқаро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консалтинг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аудит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компанияларни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жалб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қуйидагилар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мувофиқлаштириш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779D070C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жараёнларини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аудитдан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коррупцияга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курашиш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самарадорлигини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(«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форензик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»);</w:t>
      </w:r>
    </w:p>
    <w:p w14:paraId="5E244FB1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жараёнларида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манфаатлар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тўқнашувининг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олдини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нархларни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экспертизадан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сифатини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таъминлаш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32122EB7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корпоратив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назарда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тутувчи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норматив-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ҳуқуқий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такомиллаштириб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7E96EE28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трансформацияси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офисларини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7F3B5FE6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б)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мажлисларини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тадбирларни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шу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жумладан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мажлис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материалларини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тайёрлаш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тарқатиш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зарур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сақлаш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3DB0600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в)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қарорлари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ижроси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мониторингини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481E2D4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г)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умумлаштириш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5E794AB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д)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тақдим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вазирликлар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хулосаларини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экспертлар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(эксперт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ташкилотлари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), консалтинг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компаниялари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мутахассисларни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жалб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03F19B2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е) корпоратив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қуйидаги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вазифаларнинг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оширилиши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устидан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назорат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ўрнатиш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натижалари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4FC996A2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тартиб-таомилларини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эълонларни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натижалари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тўғрисидаги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махсус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порталида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оммавий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ахборот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воситаларида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жойлаштириб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03A49DF2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базавий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ҳисоблаш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миқдорининг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йигирма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баравари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миқдоридан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ҳолларда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доир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техник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топшириқларни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тендер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комплекс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экспертизадан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белгиланган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тараққиёт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камбағалликни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ҳузуридаги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контрактларини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комплекс экспертиза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маркази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унитар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корхонасига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киритиш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5D4BFF44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йиллик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чораклик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режа-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жадвалларини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шунингдек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импорт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режалаштирилган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товарлар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хизматлар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)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рўйхатларини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нуқтаи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назаридан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кузатув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мажлисида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78CAFF1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етказиб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берувчиларнинг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дастлабки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малака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танловини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ўтказиш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ишлаб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чиқиш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амалиётга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7B467B07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қиймати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20 млн. АҚШ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доллари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эквивалентидан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юқори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лойиҳаларга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ташқи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қарз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маблағларини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жалб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мақсадга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асослантирилганлигини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мониторинг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59EAAA83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омбор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транспорт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логистикасини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жараёнларни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автоматлаштириш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орқали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«E-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ombor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» товар-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моддий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ресурслар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ҳаракатини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ҳисобга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олишнинг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электрон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тизимини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жорий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1A9C3DE2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ишчи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мувофиқ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вазифаларини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ҳам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амалга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ошириши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мумкин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6FEB5DB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13.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ишчи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қуйидаги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мумкин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:</w:t>
      </w:r>
    </w:p>
    <w:p w14:paraId="24937996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бўйича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техник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топшириқ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48AC400A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мажлисларининг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баённомалари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1321A397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тартиб-таомилида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бажариш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талабгор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сифатида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иштирок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этаётган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жисмоний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юридик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шахслардан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келиб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тушган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таклифлар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улар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ёзишмаларнинг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нусхалари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0C8D972C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тасдиқланган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техник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молиявий-иқтисодий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кўрсаткичлари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Иқтисодий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тараққиёт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камбағалликни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қисқартириш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ҳузуридаги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импорт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контрактларини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комплекс экспертиза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маркази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унитар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корхонасининг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хулосаси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шартнома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лойиҳаси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2EED391E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молиялаштириш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манбаи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асослантирувчи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5DB50E56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Кузатув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кенгашининг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хулосалари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;</w:t>
      </w:r>
    </w:p>
    <w:p w14:paraId="05F3DC4D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бошқа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зарур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7572E64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14.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ишчи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буюртмачилари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тақдим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қилинган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юзасидан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хулосалар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олиш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учун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тегишли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вазирликлар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идораларига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сўровнома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юбориши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мумкин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669BA9E9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15. Республика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комиссиясининг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ишчи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органи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сўровига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кўра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давлат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харидлари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билан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боғлиқ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ҳужжатлар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маълумотлар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хулосалар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вазирлик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идоралар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томонидан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иш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куни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муддатда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тақдим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этилиши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шарт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7CD24BF2" w14:textId="77777777" w:rsidR="005C1CF8" w:rsidRPr="005C1CF8" w:rsidRDefault="005C1CF8" w:rsidP="005C1CF8">
      <w:pPr>
        <w:spacing w:after="60" w:line="240" w:lineRule="auto"/>
        <w:jc w:val="center"/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</w:pPr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5-боб.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Якунловчи</w:t>
      </w:r>
      <w:proofErr w:type="spellEnd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-Bold" w:eastAsia="Times New Roman" w:hAnsi="Montserrat-Bold" w:cs="Times New Roman"/>
          <w:b/>
          <w:bCs/>
          <w:color w:val="000080"/>
          <w:sz w:val="27"/>
          <w:szCs w:val="27"/>
          <w:lang w:eastAsia="ru-RU"/>
        </w:rPr>
        <w:t>қоида</w:t>
      </w:r>
      <w:proofErr w:type="spellEnd"/>
    </w:p>
    <w:p w14:paraId="2AB8903B" w14:textId="77777777" w:rsidR="005C1CF8" w:rsidRPr="005C1CF8" w:rsidRDefault="005C1CF8" w:rsidP="005C1CF8">
      <w:pPr>
        <w:spacing w:after="150" w:line="240" w:lineRule="auto"/>
        <w:ind w:firstLine="851"/>
        <w:jc w:val="both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16.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Мазкур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Низом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талабларининг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бузилишида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айбдор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бўлган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шахслар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қонунчиликда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белгиланган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тартибда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жавоб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берадилар</w:t>
      </w:r>
      <w:proofErr w:type="spellEnd"/>
      <w:r w:rsidRPr="005C1CF8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.</w:t>
      </w:r>
    </w:p>
    <w:p w14:paraId="05B2C85A" w14:textId="77777777" w:rsidR="00820C93" w:rsidRPr="005C1CF8" w:rsidRDefault="00820C93" w:rsidP="005C1CF8"/>
    <w:sectPr w:rsidR="00820C93" w:rsidRPr="005C1CF8" w:rsidSect="00DB63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Montserrat-Bold">
    <w:altName w:val="Montserrat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71"/>
    <w:rsid w:val="005C1CF8"/>
    <w:rsid w:val="00820C93"/>
    <w:rsid w:val="00DB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E3C9"/>
  <w15:chartTrackingRefBased/>
  <w15:docId w15:val="{5AD1E5B6-5353-4E9A-9A5B-C9AAF7EF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B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auseprfx">
    <w:name w:val="clauseprfx"/>
    <w:basedOn w:val="a0"/>
    <w:rsid w:val="00DB6371"/>
  </w:style>
  <w:style w:type="character" w:customStyle="1" w:styleId="clausesuff">
    <w:name w:val="clausesuff"/>
    <w:basedOn w:val="a0"/>
    <w:rsid w:val="00DB6371"/>
  </w:style>
  <w:style w:type="character" w:styleId="a3">
    <w:name w:val="Hyperlink"/>
    <w:basedOn w:val="a0"/>
    <w:uiPriority w:val="99"/>
    <w:semiHidden/>
    <w:unhideWhenUsed/>
    <w:rsid w:val="00DB63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6371"/>
    <w:rPr>
      <w:color w:val="800080"/>
      <w:u w:val="single"/>
    </w:rPr>
  </w:style>
  <w:style w:type="character" w:styleId="a5">
    <w:name w:val="Strong"/>
    <w:basedOn w:val="a0"/>
    <w:uiPriority w:val="22"/>
    <w:qFormat/>
    <w:rsid w:val="00DB6371"/>
    <w:rPr>
      <w:b/>
      <w:bCs/>
    </w:rPr>
  </w:style>
  <w:style w:type="paragraph" w:styleId="a6">
    <w:name w:val="Normal (Web)"/>
    <w:basedOn w:val="a"/>
    <w:uiPriority w:val="99"/>
    <w:semiHidden/>
    <w:unhideWhenUsed/>
    <w:rsid w:val="005C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C1C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91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116">
          <w:marLeft w:val="84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11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8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7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9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0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0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2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5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1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0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5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0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0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9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0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903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8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0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6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20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1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1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5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2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6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7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5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7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1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938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2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4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6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2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6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2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4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8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5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1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4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1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9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1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3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8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6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9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7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2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3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8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0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0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0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0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73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02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0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3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2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6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1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08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1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5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1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3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6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29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0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4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8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7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4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5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7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1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2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0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3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5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0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8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1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4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7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9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0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4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5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3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1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6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6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50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4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3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6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5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073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2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7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76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4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3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7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91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2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7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9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5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4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3704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906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227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2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47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610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661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62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031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6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1326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22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284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45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7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5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546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8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5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1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1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8849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5493428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scrollText(5493419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5493426)" TargetMode="External"/><Relationship Id="rId11" Type="http://schemas.openxmlformats.org/officeDocument/2006/relationships/hyperlink" Target="javascript:scrollText(5493419)" TargetMode="External"/><Relationship Id="rId5" Type="http://schemas.openxmlformats.org/officeDocument/2006/relationships/hyperlink" Target="javascript:scrollText(5493419)" TargetMode="External"/><Relationship Id="rId10" Type="http://schemas.openxmlformats.org/officeDocument/2006/relationships/hyperlink" Target="javascript:scrollText(5493419)" TargetMode="External"/><Relationship Id="rId4" Type="http://schemas.openxmlformats.org/officeDocument/2006/relationships/hyperlink" Target="javascript:scrollText(5493419)" TargetMode="External"/><Relationship Id="rId9" Type="http://schemas.openxmlformats.org/officeDocument/2006/relationships/hyperlink" Target="javascript:scrollText(5493419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2727</Words>
  <Characters>15549</Characters>
  <Application>Microsoft Office Word</Application>
  <DocSecurity>0</DocSecurity>
  <Lines>129</Lines>
  <Paragraphs>36</Paragraphs>
  <ScaleCrop>false</ScaleCrop>
  <Company/>
  <LinksUpToDate>false</LinksUpToDate>
  <CharactersWithSpaces>18240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Accounter</dc:creator>
  <cp:keywords/>
  <dc:description/>
  <cp:lastModifiedBy>Accounter</cp:lastModifiedBy>
  <cp:revision>2</cp:revision>
  <dcterms:created xsi:type="dcterms:W3CDTF">2022-10-20T12:17:00Z</dcterms:created>
  <dcterms:modified xsi:type="dcterms:W3CDTF">2022-10-20T12:17:00Z</dcterms:modified>
</cp:coreProperties>
</file>